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C35" w:rsidRPr="009F1C35" w:rsidRDefault="009F1C35" w:rsidP="009F1C35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9F1C35" w:rsidRPr="009F1C35" w:rsidRDefault="009F1C35" w:rsidP="009F1C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9F1C35">
        <w:rPr>
          <w:rFonts w:asciiTheme="majorBidi" w:hAnsiTheme="majorBidi" w:cstheme="majorBidi"/>
          <w:color w:val="000000" w:themeColor="text1"/>
          <w:sz w:val="24"/>
          <w:szCs w:val="24"/>
        </w:rPr>
        <w:t>4. Сведения о достижении показателей комплекса</w:t>
      </w:r>
    </w:p>
    <w:p w:rsidR="009F1C35" w:rsidRPr="009F1C35" w:rsidRDefault="009F1C35" w:rsidP="009F1C3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9F1C3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процессных мероприятий </w:t>
      </w:r>
      <w:r w:rsidR="002930FB">
        <w:rPr>
          <w:rFonts w:ascii="Times New Roman" w:hAnsi="Times New Roman" w:cs="Times New Roman"/>
          <w:sz w:val="24"/>
          <w:szCs w:val="24"/>
        </w:rPr>
        <w:t xml:space="preserve">«Обеспечение реализации Государственной программы </w:t>
      </w:r>
      <w:r w:rsidR="002930FB">
        <w:rPr>
          <w:rFonts w:ascii="Times New Roman" w:hAnsi="Times New Roman" w:cs="Times New Roman"/>
          <w:sz w:val="24"/>
          <w:szCs w:val="24"/>
        </w:rPr>
        <w:br/>
        <w:t>по оказанию содействия добровольному переселению в Российскую Федерацию соотечественников, проживающих за рубежом»</w:t>
      </w:r>
      <w:r w:rsidR="002930FB" w:rsidRPr="009F1C3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9F1C35">
        <w:rPr>
          <w:rFonts w:asciiTheme="majorBidi" w:hAnsiTheme="majorBidi" w:cstheme="majorBidi"/>
          <w:color w:val="000000" w:themeColor="text1"/>
          <w:sz w:val="24"/>
          <w:szCs w:val="24"/>
        </w:rPr>
        <w:t>по муниципальным</w:t>
      </w:r>
    </w:p>
    <w:p w:rsidR="009F1C35" w:rsidRPr="009F1C35" w:rsidRDefault="009F1C35" w:rsidP="007B03C0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9F1C3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образованиям Кабардино-Балкарской </w:t>
      </w:r>
      <w:r w:rsidR="002930FB" w:rsidRPr="009F1C3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Республики </w:t>
      </w:r>
      <w:r w:rsidR="002930FB">
        <w:rPr>
          <w:rFonts w:asciiTheme="majorBidi" w:hAnsiTheme="majorBidi" w:cstheme="majorBidi"/>
          <w:color w:val="000000" w:themeColor="text1"/>
          <w:sz w:val="24"/>
          <w:szCs w:val="24"/>
        </w:rPr>
        <w:t>в 202</w:t>
      </w:r>
      <w:r w:rsidR="007B03C0"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bookmarkStart w:id="0" w:name="_GoBack"/>
      <w:bookmarkEnd w:id="0"/>
      <w:r w:rsidR="002930F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году</w:t>
      </w:r>
    </w:p>
    <w:p w:rsidR="009F1C35" w:rsidRPr="009F1C35" w:rsidRDefault="009F1C35" w:rsidP="009F1C35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928"/>
        <w:gridCol w:w="1134"/>
        <w:gridCol w:w="737"/>
        <w:gridCol w:w="1077"/>
        <w:gridCol w:w="1247"/>
        <w:gridCol w:w="1247"/>
        <w:gridCol w:w="1077"/>
      </w:tblGrid>
      <w:tr w:rsidR="009F1C35" w:rsidRPr="009F1C35" w:rsidTr="00555A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№</w:t>
            </w:r>
          </w:p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Наименование муниципального образования Кабардино-Балкарской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4" w:history="1">
              <w:r w:rsidRPr="009F1C35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Базовое значение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Фактическое/прогнозное значение на конец отчетного периода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Индикатор (фактическое/прогнозное)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Комментарий </w:t>
            </w:r>
            <w:hyperlink r:id="rId5" w:history="1">
              <w:r w:rsidRPr="009F1C35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&lt;10&gt;</w:t>
              </w:r>
            </w:hyperlink>
          </w:p>
        </w:tc>
      </w:tr>
      <w:tr w:rsidR="009F1C35" w:rsidRPr="009F1C35" w:rsidTr="00555A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3A4A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Наименование показателя комплекса процессных мероприятий</w:t>
            </w:r>
            <w:r w:rsidR="003A4A6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3A4A6B">
              <w:rPr>
                <w:rFonts w:ascii="Times New Roman" w:hAnsi="Times New Roman" w:cs="Times New Roman"/>
                <w:sz w:val="24"/>
                <w:szCs w:val="24"/>
              </w:rPr>
              <w:t>«Обеспечение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рубежом»</w:t>
            </w:r>
          </w:p>
        </w:tc>
      </w:tr>
      <w:tr w:rsidR="009F1C35" w:rsidRPr="009F1C35" w:rsidTr="00555A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FB" w:rsidRPr="009F1C35" w:rsidRDefault="002930FB" w:rsidP="00195E1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Не предусмотрен</w:t>
            </w:r>
            <w:r w:rsidR="00195E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о достижение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реализация </w:t>
            </w: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комплекса</w:t>
            </w:r>
          </w:p>
          <w:p w:rsidR="002930FB" w:rsidRPr="009F1C35" w:rsidRDefault="002930FB" w:rsidP="00195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процессных мероприятий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рубежом»</w:t>
            </w: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95E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по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муниципальны</w:t>
            </w:r>
            <w:r w:rsidR="00195E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м</w:t>
            </w:r>
          </w:p>
          <w:p w:rsidR="009F1C35" w:rsidRPr="009F1C35" w:rsidRDefault="002930FB" w:rsidP="00195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образования</w:t>
            </w:r>
            <w:r w:rsidR="00195E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м</w:t>
            </w: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Кабардино-Балкарской Республики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</w:tbl>
    <w:p w:rsidR="003D5075" w:rsidRPr="009F1C35" w:rsidRDefault="003D5075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sectPr w:rsidR="003D5075" w:rsidRPr="009F1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C35"/>
    <w:rsid w:val="00195E10"/>
    <w:rsid w:val="002930FB"/>
    <w:rsid w:val="003A4A6B"/>
    <w:rsid w:val="003D5075"/>
    <w:rsid w:val="007B03C0"/>
    <w:rsid w:val="009F1C35"/>
    <w:rsid w:val="00F64B04"/>
    <w:rsid w:val="00FA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0624EB-0446-40C8-8BF4-A35B8002B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304&amp;n=112413&amp;dst=100265" TargetMode="Externa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2025-02-10T09:45:00Z</dcterms:created>
  <dcterms:modified xsi:type="dcterms:W3CDTF">2026-02-14T08:07:00Z</dcterms:modified>
</cp:coreProperties>
</file>